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№2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 блокированного типа с цокольным этажом, мансардой и встроенными нежилыми помещениями на цокольном этаже</w:t>
      </w:r>
      <w:r w:rsidR="008010E6">
        <w:t>,</w:t>
      </w:r>
      <w:r>
        <w:t xml:space="preserve"> </w:t>
      </w:r>
      <w:r w:rsidR="009336F2">
        <w:t>9</w:t>
      </w:r>
      <w:r>
        <w:t xml:space="preserve"> подъезд</w:t>
      </w:r>
      <w:r w:rsidR="009336F2">
        <w:t>ов</w:t>
      </w:r>
      <w:r>
        <w:t xml:space="preserve">, количество квартир - </w:t>
      </w:r>
      <w:r w:rsidR="009336F2">
        <w:t>18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0B0E5B">
        <w:t>2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индивидуальный проект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9F0548">
        <w:t>53:401:002:000</w:t>
      </w:r>
      <w:r w:rsidR="000B0E5B">
        <w:t>452720</w:t>
      </w:r>
      <w:r w:rsidR="00EB66CB">
        <w:t xml:space="preserve">;                                               </w:t>
      </w:r>
      <w:r w:rsidR="008E4C7B">
        <w:t xml:space="preserve">   </w:t>
      </w:r>
      <w:r w:rsidR="00EB66CB">
        <w:t xml:space="preserve">  </w:t>
      </w:r>
      <w:r w:rsidR="009F0548">
        <w:t xml:space="preserve">   </w:t>
      </w:r>
      <w:r w:rsidR="00FA3A3B">
        <w:t xml:space="preserve"> </w:t>
      </w:r>
      <w:r w:rsidR="009F0548">
        <w:t>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0B0E5B">
        <w:t>564</w:t>
      </w:r>
      <w:r>
        <w:t>.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 w:rsidR="000B0E5B">
        <w:rPr>
          <w:b/>
        </w:rPr>
        <w:t xml:space="preserve"> </w:t>
      </w:r>
      <w:r>
        <w:t xml:space="preserve">– </w:t>
      </w:r>
      <w:r w:rsidR="00482004">
        <w:t>1</w:t>
      </w:r>
      <w:r w:rsidR="00CD0893" w:rsidRPr="00CD0893">
        <w:t>1426</w:t>
      </w:r>
      <w:r>
        <w:t xml:space="preserve"> м2, в т.ч. площадь застройки – </w:t>
      </w:r>
      <w:r w:rsidR="00CD0893" w:rsidRPr="00CD0893">
        <w:t>1268</w:t>
      </w:r>
      <w:r w:rsidR="00B87A61">
        <w:t xml:space="preserve"> </w:t>
      </w:r>
      <w:r>
        <w:t xml:space="preserve">м2, площадь придомовой территории – </w:t>
      </w:r>
      <w:r w:rsidR="00CD0893">
        <w:rPr>
          <w:lang w:val="en-US"/>
        </w:rPr>
        <w:t>10158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482004">
        <w:t>2787,5</w:t>
      </w:r>
      <w:r w:rsidR="002060E7" w:rsidRPr="002060E7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BD101E">
        <w:t>1751,1</w:t>
      </w:r>
      <w:r w:rsidR="00EB66CB">
        <w:t xml:space="preserve"> м2;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BD101E">
        <w:t>452,6</w:t>
      </w:r>
      <w:r>
        <w:t xml:space="preserve"> м2: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BD101E">
        <w:t>583,8</w:t>
      </w:r>
      <w:r>
        <w:t xml:space="preserve"> м2</w:t>
      </w:r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кухне каждой квартиры устанавливается двухконтурный котел с закрытой камерой сгорания.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Подводка газопровода к дому  выполнена надземной, по стенам здания из стальных из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Газопровод внутри здания проложен открыто по стенам из стальных водогазопроводных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Дымоотвод герметично закреплен на патрубке у входа в дымоход.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Вентиляция кухни предусмотрена через вентканал и форточку.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автоматического отключения подачи газа в случае пожара на вводе газопровода в помещение предусмотрен термозапорный клапан.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832F56">
        <w:rPr>
          <w:rFonts w:ascii="Cambria" w:hAnsi="Cambria"/>
          <w:sz w:val="20"/>
          <w:szCs w:val="20"/>
        </w:rPr>
        <w:t>9</w:t>
      </w:r>
      <w:r>
        <w:rPr>
          <w:rFonts w:ascii="Cambria" w:hAnsi="Cambria"/>
          <w:sz w:val="20"/>
          <w:szCs w:val="20"/>
        </w:rPr>
        <w:t xml:space="preserve"> общедомовых коллективных счетчиков.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 (%)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Монолитный железобетонный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Шлакоблочные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A85BF3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Кровля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Двускатная металлочерепица</w:t>
            </w:r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A85BF3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Пустотные железобетонные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CC27BD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Цементные, бетонные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A85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двухкамерным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стеклопакет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ом. Металлопластиковые, деревянные.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34F61" w:rsidRPr="00315100" w:rsidTr="00421FD5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Прочие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Default="00634F61" w:rsidP="00393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Отмостка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39333B"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лоджии остекленные.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4F61" w:rsidRPr="00315100" w:rsidRDefault="00634F61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7BA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39333B">
        <w:trPr>
          <w:trHeight w:val="1109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Облицовочный кирпич двух цветов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31765C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440E" w:rsidRDefault="0070440E" w:rsidP="00BE4F1E">
      <w:pPr>
        <w:spacing w:after="0" w:line="240" w:lineRule="auto"/>
      </w:pPr>
      <w:r>
        <w:separator/>
      </w:r>
    </w:p>
  </w:endnote>
  <w:endnote w:type="continuationSeparator" w:id="1">
    <w:p w:rsidR="0070440E" w:rsidRDefault="0070440E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440E" w:rsidRDefault="0070440E" w:rsidP="00BE4F1E">
      <w:pPr>
        <w:spacing w:after="0" w:line="240" w:lineRule="auto"/>
      </w:pPr>
      <w:r>
        <w:separator/>
      </w:r>
    </w:p>
  </w:footnote>
  <w:footnote w:type="continuationSeparator" w:id="1">
    <w:p w:rsidR="0070440E" w:rsidRDefault="0070440E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4E92"/>
    <w:rsid w:val="00007BD9"/>
    <w:rsid w:val="000A6809"/>
    <w:rsid w:val="000B0E5B"/>
    <w:rsid w:val="000F5D42"/>
    <w:rsid w:val="001111B9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30E3"/>
    <w:rsid w:val="003A7F98"/>
    <w:rsid w:val="003B76CC"/>
    <w:rsid w:val="003D6A50"/>
    <w:rsid w:val="00420690"/>
    <w:rsid w:val="004211A4"/>
    <w:rsid w:val="00482004"/>
    <w:rsid w:val="004917EE"/>
    <w:rsid w:val="004B5CA5"/>
    <w:rsid w:val="004B6354"/>
    <w:rsid w:val="0052609B"/>
    <w:rsid w:val="0056302F"/>
    <w:rsid w:val="005D268B"/>
    <w:rsid w:val="00615E58"/>
    <w:rsid w:val="00630DE5"/>
    <w:rsid w:val="00634F61"/>
    <w:rsid w:val="00637C62"/>
    <w:rsid w:val="00656A5B"/>
    <w:rsid w:val="00691F9B"/>
    <w:rsid w:val="00692C6B"/>
    <w:rsid w:val="006959D3"/>
    <w:rsid w:val="006C3CB1"/>
    <w:rsid w:val="0070440E"/>
    <w:rsid w:val="00715FA9"/>
    <w:rsid w:val="00735E3B"/>
    <w:rsid w:val="0079029D"/>
    <w:rsid w:val="007D5DCF"/>
    <w:rsid w:val="008010E6"/>
    <w:rsid w:val="00832F56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C6658"/>
    <w:rsid w:val="009E5050"/>
    <w:rsid w:val="009F0548"/>
    <w:rsid w:val="00A42AD2"/>
    <w:rsid w:val="00A626ED"/>
    <w:rsid w:val="00A85BF3"/>
    <w:rsid w:val="00AA3480"/>
    <w:rsid w:val="00AF3940"/>
    <w:rsid w:val="00AF51D2"/>
    <w:rsid w:val="00B20552"/>
    <w:rsid w:val="00B87A61"/>
    <w:rsid w:val="00BD101E"/>
    <w:rsid w:val="00BD1387"/>
    <w:rsid w:val="00BE2882"/>
    <w:rsid w:val="00BE4F1E"/>
    <w:rsid w:val="00C148A6"/>
    <w:rsid w:val="00C21FE2"/>
    <w:rsid w:val="00C41CA6"/>
    <w:rsid w:val="00C66050"/>
    <w:rsid w:val="00CC27BD"/>
    <w:rsid w:val="00CD0893"/>
    <w:rsid w:val="00D31CDB"/>
    <w:rsid w:val="00D81ED7"/>
    <w:rsid w:val="00D845C6"/>
    <w:rsid w:val="00D91A6D"/>
    <w:rsid w:val="00DB47EC"/>
    <w:rsid w:val="00EB66CB"/>
    <w:rsid w:val="00F050FC"/>
    <w:rsid w:val="00F11AE5"/>
    <w:rsid w:val="00F56AFA"/>
    <w:rsid w:val="00F86770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рррр55</cp:lastModifiedBy>
  <cp:revision>24</cp:revision>
  <cp:lastPrinted>2014-12-15T06:26:00Z</cp:lastPrinted>
  <dcterms:created xsi:type="dcterms:W3CDTF">2014-12-15T06:27:00Z</dcterms:created>
  <dcterms:modified xsi:type="dcterms:W3CDTF">2017-03-14T12:18:00Z</dcterms:modified>
</cp:coreProperties>
</file>